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732E" w14:textId="77777777" w:rsidR="0018685C" w:rsidRPr="00656A0E" w:rsidRDefault="006A6041" w:rsidP="00A333D2">
      <w:pPr>
        <w:jc w:val="distribute"/>
        <w:rPr>
          <w:rFonts w:ascii="HG丸ｺﾞｼｯｸM-PRO" w:eastAsia="HG丸ｺﾞｼｯｸM-PRO" w:hAnsi="HG丸ｺﾞｼｯｸM-PRO"/>
          <w:b/>
          <w:color w:val="FF0000"/>
          <w:kern w:val="0"/>
          <w:sz w:val="48"/>
          <w:szCs w:val="36"/>
          <w:bdr w:val="single" w:sz="4" w:space="0" w:color="auto"/>
        </w:rPr>
      </w:pPr>
      <w:r w:rsidRPr="00656A0E">
        <w:rPr>
          <w:rFonts w:ascii="HG丸ｺﾞｼｯｸM-PRO" w:eastAsia="HG丸ｺﾞｼｯｸM-PRO" w:hAnsi="HG丸ｺﾞｼｯｸM-PRO" w:hint="eastAsia"/>
          <w:b/>
          <w:color w:val="FF0000"/>
          <w:kern w:val="0"/>
          <w:sz w:val="48"/>
          <w:szCs w:val="36"/>
          <w:bdr w:val="single" w:sz="4" w:space="0" w:color="auto"/>
        </w:rPr>
        <w:t>輸送の安全に関する基本的な方針</w:t>
      </w:r>
    </w:p>
    <w:p w14:paraId="6F7C7A9C" w14:textId="77777777" w:rsidR="00A23C99" w:rsidRPr="0018685C" w:rsidRDefault="00A23C99" w:rsidP="00A333D2">
      <w:pPr>
        <w:jc w:val="distribute"/>
        <w:rPr>
          <w:rFonts w:ascii="HG丸ｺﾞｼｯｸM-PRO" w:eastAsia="HG丸ｺﾞｼｯｸM-PRO" w:hAnsi="HG丸ｺﾞｼｯｸM-PRO"/>
          <w:kern w:val="0"/>
          <w:sz w:val="32"/>
          <w:szCs w:val="32"/>
          <w:bdr w:val="single" w:sz="4" w:space="0" w:color="auto"/>
        </w:rPr>
      </w:pPr>
    </w:p>
    <w:p w14:paraId="2051C41F" w14:textId="3B9ACF52" w:rsidR="00F174F4" w:rsidRPr="00590BCB" w:rsidRDefault="009C72FF" w:rsidP="009C72FF">
      <w:pPr>
        <w:pStyle w:val="a3"/>
        <w:numPr>
          <w:ilvl w:val="0"/>
          <w:numId w:val="1"/>
        </w:numPr>
        <w:ind w:leftChars="0"/>
        <w:rPr>
          <w:rFonts w:ascii="HG丸ｺﾞｼｯｸM-PRO" w:eastAsia="HG丸ｺﾞｼｯｸM-PRO" w:hAnsi="HG丸ｺﾞｼｯｸM-PRO" w:hint="eastAsia"/>
          <w:sz w:val="32"/>
          <w:szCs w:val="36"/>
        </w:rPr>
      </w:pPr>
      <w:r w:rsidRPr="00590BCB">
        <w:rPr>
          <w:rFonts w:ascii="HG丸ｺﾞｼｯｸM-PRO" w:eastAsia="HG丸ｺﾞｼｯｸM-PRO" w:hAnsi="HG丸ｺﾞｼｯｸM-PRO" w:hint="eastAsia"/>
          <w:sz w:val="32"/>
          <w:szCs w:val="36"/>
        </w:rPr>
        <w:t>輸送の安全の確保が最も重要であるという</w:t>
      </w:r>
      <w:r w:rsidR="005C0F9E">
        <w:rPr>
          <w:rFonts w:ascii="HG丸ｺﾞｼｯｸM-PRO" w:eastAsia="HG丸ｺﾞｼｯｸM-PRO" w:hAnsi="HG丸ｺﾞｼｯｸM-PRO" w:hint="eastAsia"/>
          <w:sz w:val="32"/>
          <w:szCs w:val="36"/>
        </w:rPr>
        <w:t>意識を徹底</w:t>
      </w:r>
      <w:r w:rsidRPr="00590BCB">
        <w:rPr>
          <w:rFonts w:ascii="HG丸ｺﾞｼｯｸM-PRO" w:eastAsia="HG丸ｺﾞｼｯｸM-PRO" w:hAnsi="HG丸ｺﾞｼｯｸM-PRO" w:hint="eastAsia"/>
          <w:sz w:val="32"/>
          <w:szCs w:val="36"/>
        </w:rPr>
        <w:t>し、関係法令及び安全管理規程に定められた事項を遵守すること。</w:t>
      </w:r>
    </w:p>
    <w:p w14:paraId="1B0C857E" w14:textId="7B3F896A" w:rsidR="00656A0E" w:rsidRPr="00590BCB" w:rsidRDefault="009C72FF" w:rsidP="009C72FF">
      <w:pPr>
        <w:pStyle w:val="a3"/>
        <w:numPr>
          <w:ilvl w:val="0"/>
          <w:numId w:val="1"/>
        </w:numPr>
        <w:ind w:leftChars="0"/>
        <w:rPr>
          <w:rFonts w:ascii="HG丸ｺﾞｼｯｸM-PRO" w:eastAsia="HG丸ｺﾞｼｯｸM-PRO" w:hAnsi="HG丸ｺﾞｼｯｸM-PRO"/>
          <w:sz w:val="32"/>
          <w:szCs w:val="36"/>
        </w:rPr>
      </w:pPr>
      <w:r w:rsidRPr="00590BCB">
        <w:rPr>
          <w:rFonts w:ascii="HG丸ｺﾞｼｯｸM-PRO" w:eastAsia="HG丸ｺﾞｼｯｸM-PRO" w:hAnsi="HG丸ｺﾞｼｯｸM-PRO" w:hint="eastAsia"/>
          <w:sz w:val="32"/>
          <w:szCs w:val="36"/>
        </w:rPr>
        <w:t>輸送の安全に関する費用支出及び投資を積極的かつ効率的に行うよう努めること。</w:t>
      </w:r>
    </w:p>
    <w:p w14:paraId="4F879354" w14:textId="7D51DCAB" w:rsidR="009C72FF" w:rsidRPr="00590BCB" w:rsidRDefault="009C72FF" w:rsidP="009C72FF">
      <w:pPr>
        <w:pStyle w:val="a3"/>
        <w:numPr>
          <w:ilvl w:val="0"/>
          <w:numId w:val="1"/>
        </w:numPr>
        <w:ind w:leftChars="0"/>
        <w:rPr>
          <w:rFonts w:ascii="HG丸ｺﾞｼｯｸM-PRO" w:eastAsia="HG丸ｺﾞｼｯｸM-PRO" w:hAnsi="HG丸ｺﾞｼｯｸM-PRO"/>
          <w:sz w:val="32"/>
          <w:szCs w:val="36"/>
        </w:rPr>
      </w:pPr>
      <w:r w:rsidRPr="00590BCB">
        <w:rPr>
          <w:rFonts w:ascii="HG丸ｺﾞｼｯｸM-PRO" w:eastAsia="HG丸ｺﾞｼｯｸM-PRO" w:hAnsi="HG丸ｺﾞｼｯｸM-PRO" w:hint="eastAsia"/>
          <w:sz w:val="32"/>
          <w:szCs w:val="36"/>
        </w:rPr>
        <w:t>輸送の安全に関する内部監査を行い、必要な</w:t>
      </w:r>
      <w:r w:rsidR="00590BCB" w:rsidRPr="00590BCB">
        <w:rPr>
          <w:rFonts w:ascii="HG丸ｺﾞｼｯｸM-PRO" w:eastAsia="HG丸ｺﾞｼｯｸM-PRO" w:hAnsi="HG丸ｺﾞｼｯｸM-PRO" w:hint="eastAsia"/>
          <w:sz w:val="32"/>
          <w:szCs w:val="36"/>
        </w:rPr>
        <w:t>是正措置又は予防措置を講じること。</w:t>
      </w:r>
    </w:p>
    <w:p w14:paraId="488B8727" w14:textId="31C2E5DC" w:rsidR="00590BCB" w:rsidRPr="00590BCB" w:rsidRDefault="00590BCB" w:rsidP="009C72FF">
      <w:pPr>
        <w:pStyle w:val="a3"/>
        <w:numPr>
          <w:ilvl w:val="0"/>
          <w:numId w:val="1"/>
        </w:numPr>
        <w:ind w:leftChars="0"/>
        <w:rPr>
          <w:rFonts w:ascii="HG丸ｺﾞｼｯｸM-PRO" w:eastAsia="HG丸ｺﾞｼｯｸM-PRO" w:hAnsi="HG丸ｺﾞｼｯｸM-PRO"/>
          <w:sz w:val="32"/>
          <w:szCs w:val="36"/>
        </w:rPr>
      </w:pPr>
      <w:bookmarkStart w:id="0" w:name="_GoBack"/>
      <w:bookmarkEnd w:id="0"/>
      <w:r w:rsidRPr="00590BCB">
        <w:rPr>
          <w:rFonts w:ascii="HG丸ｺﾞｼｯｸM-PRO" w:eastAsia="HG丸ｺﾞｼｯｸM-PRO" w:hAnsi="HG丸ｺﾞｼｯｸM-PRO" w:hint="eastAsia"/>
          <w:sz w:val="32"/>
          <w:szCs w:val="36"/>
        </w:rPr>
        <w:t>輸送の安全に関する情報の連絡体制を確立し、社内において必要な情報を伝達、共有すること。</w:t>
      </w:r>
    </w:p>
    <w:p w14:paraId="1CF8FFD7" w14:textId="69F08E27" w:rsidR="00590BCB" w:rsidRPr="00590BCB" w:rsidRDefault="00590BCB" w:rsidP="009C72FF">
      <w:pPr>
        <w:pStyle w:val="a3"/>
        <w:numPr>
          <w:ilvl w:val="0"/>
          <w:numId w:val="1"/>
        </w:numPr>
        <w:ind w:leftChars="0"/>
        <w:rPr>
          <w:rFonts w:ascii="HG丸ｺﾞｼｯｸM-PRO" w:eastAsia="HG丸ｺﾞｼｯｸM-PRO" w:hAnsi="HG丸ｺﾞｼｯｸM-PRO" w:hint="eastAsia"/>
          <w:sz w:val="32"/>
          <w:szCs w:val="36"/>
        </w:rPr>
      </w:pPr>
      <w:r w:rsidRPr="00590BCB">
        <w:rPr>
          <w:rFonts w:ascii="HG丸ｺﾞｼｯｸM-PRO" w:eastAsia="HG丸ｺﾞｼｯｸM-PRO" w:hAnsi="HG丸ｺﾞｼｯｸM-PRO"/>
          <w:sz w:val="32"/>
          <w:szCs w:val="36"/>
        </w:rPr>
        <w:t>輸送の安全に関する教育及び研修に関する具体的な計画を策定し、これを</w:t>
      </w:r>
      <w:r w:rsidR="007F0F16">
        <w:rPr>
          <w:rFonts w:ascii="HG丸ｺﾞｼｯｸM-PRO" w:eastAsia="HG丸ｺﾞｼｯｸM-PRO" w:hAnsi="HG丸ｺﾞｼｯｸM-PRO" w:hint="eastAsia"/>
          <w:sz w:val="32"/>
          <w:szCs w:val="36"/>
        </w:rPr>
        <w:t>適確</w:t>
      </w:r>
      <w:r w:rsidRPr="00590BCB">
        <w:rPr>
          <w:rFonts w:ascii="HG丸ｺﾞｼｯｸM-PRO" w:eastAsia="HG丸ｺﾞｼｯｸM-PRO" w:hAnsi="HG丸ｺﾞｼｯｸM-PRO"/>
          <w:sz w:val="32"/>
          <w:szCs w:val="36"/>
        </w:rPr>
        <w:t>に実施すること。</w:t>
      </w:r>
    </w:p>
    <w:p w14:paraId="65ABA530" w14:textId="77777777" w:rsidR="0018685C" w:rsidRPr="0018685C" w:rsidRDefault="0018685C" w:rsidP="0018685C">
      <w:pPr>
        <w:jc w:val="right"/>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0BCB">
        <w:rPr>
          <w:sz w:val="32"/>
          <w:szCs w:val="36"/>
        </w:rPr>
        <w:t xml:space="preserve">　　</w:t>
      </w:r>
      <w:r>
        <w:rPr>
          <w:sz w:val="36"/>
          <w:szCs w:val="36"/>
        </w:rPr>
        <w:t xml:space="preserve">　　　　　　　　　　　</w:t>
      </w:r>
      <w:r w:rsidRPr="0018685C">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三栄交通株式会社</w:t>
      </w:r>
    </w:p>
    <w:sectPr w:rsidR="0018685C" w:rsidRPr="0018685C" w:rsidSect="00AB0698">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E723" w14:textId="77777777" w:rsidR="00F868C2" w:rsidRDefault="00F868C2" w:rsidP="00A333D2">
      <w:r>
        <w:separator/>
      </w:r>
    </w:p>
  </w:endnote>
  <w:endnote w:type="continuationSeparator" w:id="0">
    <w:p w14:paraId="71A1FC82" w14:textId="77777777" w:rsidR="00F868C2" w:rsidRDefault="00F868C2" w:rsidP="00A3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22D7" w14:textId="77777777" w:rsidR="00F868C2" w:rsidRDefault="00F868C2" w:rsidP="00A333D2">
      <w:r>
        <w:separator/>
      </w:r>
    </w:p>
  </w:footnote>
  <w:footnote w:type="continuationSeparator" w:id="0">
    <w:p w14:paraId="55AE73BC" w14:textId="77777777" w:rsidR="00F868C2" w:rsidRDefault="00F868C2" w:rsidP="00A33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1D36"/>
    <w:multiLevelType w:val="hybridMultilevel"/>
    <w:tmpl w:val="15944F9C"/>
    <w:lvl w:ilvl="0" w:tplc="3176F1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98"/>
    <w:rsid w:val="0005001C"/>
    <w:rsid w:val="000A420B"/>
    <w:rsid w:val="0018685C"/>
    <w:rsid w:val="00590BCB"/>
    <w:rsid w:val="005C0F9E"/>
    <w:rsid w:val="006019C0"/>
    <w:rsid w:val="00656A0E"/>
    <w:rsid w:val="00664F6C"/>
    <w:rsid w:val="006A6041"/>
    <w:rsid w:val="006B2407"/>
    <w:rsid w:val="007F0F16"/>
    <w:rsid w:val="00880264"/>
    <w:rsid w:val="008D63AE"/>
    <w:rsid w:val="00946A0F"/>
    <w:rsid w:val="009C72FF"/>
    <w:rsid w:val="00A23C99"/>
    <w:rsid w:val="00A333D2"/>
    <w:rsid w:val="00AB0698"/>
    <w:rsid w:val="00CD4BE9"/>
    <w:rsid w:val="00D97663"/>
    <w:rsid w:val="00F174F4"/>
    <w:rsid w:val="00F8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99F85F"/>
  <w15:chartTrackingRefBased/>
  <w15:docId w15:val="{238C5DBA-8013-470C-A301-57164777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407"/>
    <w:pPr>
      <w:ind w:leftChars="400" w:left="840"/>
    </w:pPr>
  </w:style>
  <w:style w:type="paragraph" w:styleId="a4">
    <w:name w:val="header"/>
    <w:basedOn w:val="a"/>
    <w:link w:val="a5"/>
    <w:uiPriority w:val="99"/>
    <w:unhideWhenUsed/>
    <w:rsid w:val="00A333D2"/>
    <w:pPr>
      <w:tabs>
        <w:tab w:val="center" w:pos="4252"/>
        <w:tab w:val="right" w:pos="8504"/>
      </w:tabs>
      <w:snapToGrid w:val="0"/>
    </w:pPr>
  </w:style>
  <w:style w:type="character" w:customStyle="1" w:styleId="a5">
    <w:name w:val="ヘッダー (文字)"/>
    <w:basedOn w:val="a0"/>
    <w:link w:val="a4"/>
    <w:uiPriority w:val="99"/>
    <w:rsid w:val="00A333D2"/>
  </w:style>
  <w:style w:type="paragraph" w:styleId="a6">
    <w:name w:val="footer"/>
    <w:basedOn w:val="a"/>
    <w:link w:val="a7"/>
    <w:uiPriority w:val="99"/>
    <w:unhideWhenUsed/>
    <w:rsid w:val="00A333D2"/>
    <w:pPr>
      <w:tabs>
        <w:tab w:val="center" w:pos="4252"/>
        <w:tab w:val="right" w:pos="8504"/>
      </w:tabs>
      <w:snapToGrid w:val="0"/>
    </w:pPr>
  </w:style>
  <w:style w:type="character" w:customStyle="1" w:styleId="a7">
    <w:name w:val="フッター (文字)"/>
    <w:basedOn w:val="a0"/>
    <w:link w:val="a6"/>
    <w:uiPriority w:val="99"/>
    <w:rsid w:val="00A3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B0BE-5ACE-4492-8161-30AA97B2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saneikoutuu</dc:creator>
  <cp:keywords/>
  <dc:description/>
  <cp:lastModifiedBy>kk saneikoutuu</cp:lastModifiedBy>
  <cp:revision>9</cp:revision>
  <dcterms:created xsi:type="dcterms:W3CDTF">2016-11-15T05:14:00Z</dcterms:created>
  <dcterms:modified xsi:type="dcterms:W3CDTF">2019-03-15T00:58:00Z</dcterms:modified>
</cp:coreProperties>
</file>